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F4CE1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À</w:t>
      </w:r>
    </w:p>
    <w:p w14:paraId="2D2520EB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ANBIMA </w:t>
      </w:r>
    </w:p>
    <w:p w14:paraId="046CA54D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Supervisão de Mercados</w:t>
      </w:r>
    </w:p>
    <w:p w14:paraId="570E2ADA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558EC9A8" w14:textId="50F6CA23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b/>
          <w:color w:val="404040"/>
          <w:sz w:val="22"/>
          <w:szCs w:val="22"/>
        </w:rPr>
        <w:t>Ref.: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do exame da </w:t>
      </w:r>
      <w:r w:rsidR="00C127B2" w:rsidRPr="00D34D54">
        <w:rPr>
          <w:rFonts w:ascii="Calibri" w:hAnsi="Calibri" w:cs="Calibri"/>
          <w:color w:val="404040"/>
          <w:sz w:val="22"/>
          <w:szCs w:val="22"/>
        </w:rPr>
        <w:t xml:space="preserve">Certificação </w:t>
      </w:r>
      <w:r w:rsidR="00DB31EF">
        <w:rPr>
          <w:rFonts w:ascii="Calibri" w:hAnsi="Calibri" w:cs="Calibri"/>
          <w:color w:val="404040"/>
          <w:sz w:val="22"/>
          <w:szCs w:val="22"/>
        </w:rPr>
        <w:t xml:space="preserve">de Gestores ANBIMA para Fundos Estruturados </w:t>
      </w:r>
      <w:r w:rsidRPr="00D34D54">
        <w:rPr>
          <w:rFonts w:ascii="Calibri" w:hAnsi="Calibri" w:cs="Calibri"/>
          <w:color w:val="404040"/>
          <w:sz w:val="22"/>
          <w:szCs w:val="22"/>
        </w:rPr>
        <w:t>(“</w:t>
      </w:r>
      <w:r w:rsidR="00791B9B">
        <w:rPr>
          <w:rFonts w:ascii="Calibri" w:hAnsi="Calibri" w:cs="Calibri"/>
          <w:color w:val="404040"/>
          <w:sz w:val="22"/>
          <w:szCs w:val="22"/>
        </w:rPr>
        <w:t>CGE</w:t>
      </w:r>
      <w:r w:rsidRPr="00D34D54">
        <w:rPr>
          <w:rFonts w:ascii="Calibri" w:hAnsi="Calibri" w:cs="Calibri"/>
          <w:color w:val="404040"/>
          <w:sz w:val="22"/>
          <w:szCs w:val="22"/>
        </w:rPr>
        <w:t>”)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</w:p>
    <w:p w14:paraId="61DB116A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2C37F21D" w14:textId="6B691766" w:rsidR="00F45A06" w:rsidRDefault="00163485" w:rsidP="007C38C6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Eu,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[nome],</w:t>
      </w:r>
      <w:r w:rsidRPr="00D34D54">
        <w:rPr>
          <w:rFonts w:ascii="Calibri" w:hAnsi="Calibri" w:cs="Calibri"/>
          <w:color w:val="00B0F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inscrito(a) no CPF sob o nº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[nº]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residente e domiciliado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[endereço]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[profissão]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[cargo]</w:t>
      </w:r>
      <w:r w:rsidRPr="00D34D54">
        <w:rPr>
          <w:rFonts w:ascii="Calibri" w:hAnsi="Calibri" w:cs="Calibri"/>
          <w:color w:val="404040"/>
          <w:sz w:val="22"/>
          <w:szCs w:val="22"/>
        </w:rPr>
        <w:t>, venho, por este instrumento particular, para todos os fins de fato e de direito, e desde já assumindo exclusivamente todas as suas consequências,</w:t>
      </w:r>
      <w:r w:rsidRPr="00D34D54" w:rsidDel="006F5C7E"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solicitar </w:t>
      </w:r>
      <w:r w:rsidR="00F45A06">
        <w:rPr>
          <w:rFonts w:ascii="Calibri" w:hAnsi="Calibri" w:cs="Calibri"/>
          <w:color w:val="404040"/>
          <w:sz w:val="22"/>
          <w:szCs w:val="22"/>
        </w:rPr>
        <w:t>à ANBIMA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a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da realização do exame </w:t>
      </w:r>
      <w:r w:rsidR="00791B9B">
        <w:rPr>
          <w:rFonts w:ascii="Calibri" w:hAnsi="Calibri" w:cs="Calibri"/>
          <w:color w:val="404040"/>
          <w:sz w:val="22"/>
          <w:szCs w:val="22"/>
        </w:rPr>
        <w:t>CGE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com fundamento </w:t>
      </w:r>
      <w:r w:rsidR="00F82DE8">
        <w:rPr>
          <w:rFonts w:ascii="Calibri" w:hAnsi="Calibri" w:cs="Calibri"/>
          <w:color w:val="404040"/>
          <w:sz w:val="22"/>
          <w:szCs w:val="22"/>
        </w:rPr>
        <w:t xml:space="preserve">nas Regras e Procedimentos para Dispensa da Realização do Exame CGA </w:t>
      </w:r>
      <w:r w:rsidR="00260256">
        <w:rPr>
          <w:rFonts w:ascii="Calibri" w:hAnsi="Calibri" w:cs="Calibri"/>
          <w:color w:val="404040"/>
          <w:sz w:val="22"/>
          <w:szCs w:val="22"/>
        </w:rPr>
        <w:t xml:space="preserve">e CGE </w:t>
      </w:r>
      <w:r w:rsidR="00F82DE8">
        <w:rPr>
          <w:rFonts w:ascii="Calibri" w:hAnsi="Calibri" w:cs="Calibri"/>
          <w:color w:val="404040"/>
          <w:sz w:val="22"/>
          <w:szCs w:val="22"/>
        </w:rPr>
        <w:t>Nº1</w:t>
      </w:r>
      <w:r w:rsidR="00334284">
        <w:rPr>
          <w:rFonts w:ascii="Calibri" w:hAnsi="Calibri" w:cs="Calibri"/>
          <w:color w:val="404040"/>
          <w:sz w:val="22"/>
          <w:szCs w:val="22"/>
        </w:rPr>
        <w:t xml:space="preserve"> (“Regras e Procedimentos”)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. E, para tanto, </w:t>
      </w:r>
      <w:r w:rsidRPr="00D34D54">
        <w:rPr>
          <w:rFonts w:ascii="Calibri" w:hAnsi="Calibri" w:cs="Calibri"/>
          <w:b/>
          <w:color w:val="404040"/>
          <w:sz w:val="22"/>
          <w:szCs w:val="22"/>
        </w:rPr>
        <w:t>DECLARO</w:t>
      </w:r>
      <w:r w:rsidR="00F45A06">
        <w:rPr>
          <w:rFonts w:ascii="Calibri" w:hAnsi="Calibri" w:cs="Calibri"/>
          <w:b/>
          <w:color w:val="404040"/>
          <w:sz w:val="22"/>
          <w:szCs w:val="22"/>
        </w:rPr>
        <w:t>:</w:t>
      </w:r>
    </w:p>
    <w:p w14:paraId="79501DDF" w14:textId="77777777" w:rsidR="00FC6AF1" w:rsidRDefault="00FC6AF1" w:rsidP="007C38C6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1196DDF7" w14:textId="75737A1B" w:rsidR="00FC6AF1" w:rsidRPr="00B74E52" w:rsidRDefault="00FC6AF1" w:rsidP="00B74E52">
      <w:pPr>
        <w:pStyle w:val="PargrafodaLista"/>
        <w:numPr>
          <w:ilvl w:val="0"/>
          <w:numId w:val="7"/>
        </w:numPr>
        <w:spacing w:line="360" w:lineRule="auto"/>
        <w:ind w:left="426" w:hanging="426"/>
        <w:jc w:val="both"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 xml:space="preserve">Em relação </w:t>
      </w:r>
      <w:r w:rsidR="004D15EA">
        <w:rPr>
          <w:rFonts w:ascii="Calibri" w:hAnsi="Calibri" w:cs="Calibri"/>
          <w:color w:val="404040"/>
          <w:sz w:val="22"/>
          <w:szCs w:val="22"/>
        </w:rPr>
        <w:t>a</w:t>
      </w:r>
      <w:r>
        <w:rPr>
          <w:rFonts w:ascii="Calibri" w:hAnsi="Calibri" w:cs="Calibri"/>
          <w:color w:val="404040"/>
          <w:sz w:val="22"/>
          <w:szCs w:val="22"/>
        </w:rPr>
        <w:t xml:space="preserve"> meu vínculo com Instituição Participante do Código ANBIMA de Regulação e Melhores Práticas para o Programa de Certificação Continuada </w:t>
      </w:r>
      <w:r w:rsidRPr="007C38C6">
        <w:rPr>
          <w:rFonts w:ascii="Calibri" w:hAnsi="Calibri" w:cs="Calibri"/>
          <w:b/>
          <w:color w:val="404040"/>
          <w:sz w:val="22"/>
          <w:szCs w:val="22"/>
        </w:rPr>
        <w:t>(“Código”)</w:t>
      </w:r>
      <w:r>
        <w:rPr>
          <w:rFonts w:ascii="Calibri" w:hAnsi="Calibri" w:cs="Calibri"/>
          <w:color w:val="404040"/>
          <w:sz w:val="22"/>
          <w:szCs w:val="22"/>
        </w:rPr>
        <w:t>:</w:t>
      </w:r>
    </w:p>
    <w:p w14:paraId="5BD560A3" w14:textId="77777777" w:rsidR="00B74E52" w:rsidRPr="007C38C6" w:rsidRDefault="00B74E52" w:rsidP="00B74E52">
      <w:pPr>
        <w:pStyle w:val="PargrafodaLista"/>
        <w:spacing w:line="360" w:lineRule="auto"/>
        <w:ind w:left="426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7004CD45" w14:textId="77777777" w:rsidR="00F45A06" w:rsidRDefault="00FC6AF1" w:rsidP="007C38C6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t>1.1:</w:t>
      </w:r>
      <w:r>
        <w:rPr>
          <w:rFonts w:ascii="Calibri" w:hAnsi="Calibri" w:cs="Calibri"/>
          <w:color w:val="404040"/>
          <w:sz w:val="22"/>
          <w:szCs w:val="22"/>
        </w:rPr>
        <w:t xml:space="preserve"> (  ) </w:t>
      </w:r>
      <w:r w:rsidR="00F45A06" w:rsidRPr="007C38C6">
        <w:rPr>
          <w:rFonts w:ascii="Calibri" w:hAnsi="Calibri" w:cs="Calibri"/>
          <w:color w:val="404040"/>
          <w:sz w:val="22"/>
          <w:szCs w:val="22"/>
        </w:rPr>
        <w:t xml:space="preserve">Ser profissional vinculado à </w:t>
      </w:r>
      <w:r>
        <w:rPr>
          <w:rFonts w:ascii="Calibri" w:hAnsi="Calibri" w:cs="Calibri"/>
          <w:color w:val="404040"/>
          <w:sz w:val="22"/>
          <w:szCs w:val="22"/>
        </w:rPr>
        <w:t>Instituição Participante; ou</w:t>
      </w:r>
    </w:p>
    <w:p w14:paraId="0343C03D" w14:textId="46886EF8" w:rsidR="00FC6AF1" w:rsidRPr="007C38C6" w:rsidRDefault="00FC6AF1" w:rsidP="007C38C6">
      <w:pPr>
        <w:spacing w:line="360" w:lineRule="auto"/>
        <w:ind w:left="1065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t>1</w:t>
      </w:r>
      <w:r w:rsidR="007C38C6" w:rsidRPr="00B74E52">
        <w:rPr>
          <w:rFonts w:ascii="Calibri" w:hAnsi="Calibri" w:cs="Calibri"/>
          <w:b/>
          <w:bCs/>
          <w:color w:val="404040"/>
          <w:sz w:val="22"/>
          <w:szCs w:val="22"/>
        </w:rPr>
        <w:t>.</w:t>
      </w: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t>2:</w:t>
      </w:r>
      <w:r>
        <w:rPr>
          <w:rFonts w:ascii="Calibri" w:hAnsi="Calibri" w:cs="Calibri"/>
          <w:color w:val="404040"/>
          <w:sz w:val="22"/>
          <w:szCs w:val="22"/>
        </w:rPr>
        <w:t xml:space="preserve"> (  ) Ser profissional atualmente não vinculado à Instituição Participante.</w:t>
      </w:r>
    </w:p>
    <w:p w14:paraId="5932947D" w14:textId="77777777" w:rsidR="00F45A06" w:rsidRDefault="00F45A06" w:rsidP="007C38C6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04775F53" w14:textId="23E92CFA" w:rsidR="00334284" w:rsidRPr="00B74E52" w:rsidRDefault="00FC6AF1" w:rsidP="00B74E52">
      <w:pPr>
        <w:pStyle w:val="PargrafodaLista"/>
        <w:numPr>
          <w:ilvl w:val="0"/>
          <w:numId w:val="7"/>
        </w:numPr>
        <w:spacing w:line="360" w:lineRule="auto"/>
        <w:ind w:left="426" w:hanging="426"/>
        <w:jc w:val="both"/>
        <w:rPr>
          <w:rFonts w:ascii="Calibri" w:hAnsi="Calibri" w:cs="Calibri"/>
          <w:b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Em relação à experiência profissional, tê-la(s) adquirido:</w:t>
      </w:r>
    </w:p>
    <w:p w14:paraId="436F2B8B" w14:textId="77777777" w:rsidR="00B74E52" w:rsidRPr="007C38C6" w:rsidRDefault="00B74E52" w:rsidP="00B74E52">
      <w:pPr>
        <w:pStyle w:val="PargrafodaLista"/>
        <w:spacing w:line="360" w:lineRule="auto"/>
        <w:ind w:left="426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7290AA72" w14:textId="45F60A93" w:rsidR="00334284" w:rsidRPr="007C38C6" w:rsidRDefault="00FC6AF1" w:rsidP="00791B9B">
      <w:pPr>
        <w:spacing w:line="360" w:lineRule="auto"/>
        <w:ind w:left="1065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t>2.1: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EB46E6" w:rsidRPr="007C38C6">
        <w:rPr>
          <w:rFonts w:ascii="Calibri" w:hAnsi="Calibri" w:cs="Calibri"/>
          <w:color w:val="404040"/>
          <w:sz w:val="22"/>
          <w:szCs w:val="22"/>
        </w:rPr>
        <w:t>(  )</w:t>
      </w:r>
      <w:r w:rsidR="00EB46E6">
        <w:rPr>
          <w:rFonts w:ascii="Calibri" w:hAnsi="Calibri" w:cs="Calibri"/>
          <w:b/>
          <w:color w:val="404040"/>
          <w:sz w:val="22"/>
          <w:szCs w:val="22"/>
        </w:rPr>
        <w:t xml:space="preserve"> </w:t>
      </w:r>
      <w:r w:rsidR="00334284" w:rsidRPr="007C38C6">
        <w:rPr>
          <w:rFonts w:ascii="Calibri" w:hAnsi="Calibri" w:cs="Calibri"/>
          <w:color w:val="404040"/>
          <w:sz w:val="22"/>
          <w:szCs w:val="22"/>
        </w:rPr>
        <w:t>c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 xml:space="preserve">omo pessoa natural, em atividade remunerada de </w:t>
      </w:r>
      <w:r w:rsidR="00E00895">
        <w:rPr>
          <w:rFonts w:ascii="Calibri" w:hAnsi="Calibri" w:cs="Calibri"/>
          <w:color w:val="404040"/>
          <w:sz w:val="22"/>
          <w:szCs w:val="22"/>
        </w:rPr>
        <w:t>G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 xml:space="preserve">estão de </w:t>
      </w:r>
      <w:r w:rsidR="00E00895">
        <w:rPr>
          <w:rFonts w:ascii="Calibri" w:hAnsi="Calibri" w:cs="Calibri"/>
          <w:color w:val="404040"/>
          <w:sz w:val="22"/>
          <w:szCs w:val="22"/>
        </w:rPr>
        <w:t>R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 xml:space="preserve">ecursos de </w:t>
      </w:r>
      <w:r w:rsidR="00E00895">
        <w:rPr>
          <w:rFonts w:ascii="Calibri" w:hAnsi="Calibri" w:cs="Calibri"/>
          <w:color w:val="404040"/>
          <w:sz w:val="22"/>
          <w:szCs w:val="22"/>
        </w:rPr>
        <w:t>T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>erceiros,</w:t>
      </w:r>
      <w:r w:rsidR="00E00895">
        <w:rPr>
          <w:rFonts w:ascii="Calibri" w:hAnsi="Calibri" w:cs="Calibri"/>
          <w:color w:val="404040"/>
          <w:sz w:val="22"/>
          <w:szCs w:val="22"/>
        </w:rPr>
        <w:t xml:space="preserve"> conforme definida no Código,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 xml:space="preserve"> com alçada de decisão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e poder discricionário de investimento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(compra e venda) de Ativos Financeiros e/ou Ativos Imobiliários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>,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integrantes da carteira dos Fundos Estruturados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,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conforme</w:t>
      </w:r>
      <w:r w:rsidR="00B74E52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definido pelas Regras e Procedimentos ANBIMA nº 08</w:t>
      </w:r>
      <w:r w:rsidR="00334284" w:rsidRPr="00856D69">
        <w:rPr>
          <w:rFonts w:ascii="Calibri" w:hAnsi="Calibri" w:cs="Calibri"/>
          <w:color w:val="404040"/>
          <w:sz w:val="22"/>
          <w:szCs w:val="22"/>
        </w:rPr>
        <w:t>;</w:t>
      </w:r>
    </w:p>
    <w:p w14:paraId="32E7D991" w14:textId="396C93FC" w:rsidR="00334284" w:rsidRPr="00775435" w:rsidRDefault="00FC6AF1" w:rsidP="00791B9B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t>2.2: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334284" w:rsidRPr="00CA1B6E">
        <w:rPr>
          <w:rFonts w:ascii="Calibri" w:hAnsi="Calibri" w:cs="Calibri"/>
          <w:color w:val="404040"/>
          <w:sz w:val="22"/>
          <w:szCs w:val="22"/>
        </w:rPr>
        <w:t xml:space="preserve">( ) em instituições não </w:t>
      </w:r>
      <w:r w:rsidR="00334284" w:rsidRPr="005426DF">
        <w:rPr>
          <w:rFonts w:ascii="Calibri" w:hAnsi="Calibri" w:cs="Calibri"/>
          <w:color w:val="404040"/>
          <w:sz w:val="22"/>
          <w:szCs w:val="22"/>
        </w:rPr>
        <w:t>Participantes, nos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 termos do Código, na atividade de </w:t>
      </w:r>
      <w:r w:rsidR="00E00895">
        <w:rPr>
          <w:rFonts w:ascii="Calibri" w:hAnsi="Calibri" w:cs="Calibri"/>
          <w:color w:val="404040"/>
          <w:sz w:val="22"/>
          <w:szCs w:val="22"/>
        </w:rPr>
        <w:t>G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estão de </w:t>
      </w:r>
      <w:r w:rsidR="00E00895">
        <w:rPr>
          <w:rFonts w:ascii="Calibri" w:hAnsi="Calibri" w:cs="Calibri"/>
          <w:color w:val="404040"/>
          <w:sz w:val="22"/>
          <w:szCs w:val="22"/>
        </w:rPr>
        <w:t>R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ecursos de </w:t>
      </w:r>
      <w:r w:rsidR="00E00895">
        <w:rPr>
          <w:rFonts w:ascii="Calibri" w:hAnsi="Calibri" w:cs="Calibri"/>
          <w:color w:val="404040"/>
          <w:sz w:val="22"/>
          <w:szCs w:val="22"/>
        </w:rPr>
        <w:t>T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>erceiros,</w:t>
      </w:r>
      <w:r w:rsidR="00E00895">
        <w:rPr>
          <w:rFonts w:ascii="Calibri" w:hAnsi="Calibri" w:cs="Calibri"/>
          <w:color w:val="404040"/>
          <w:sz w:val="22"/>
          <w:szCs w:val="22"/>
        </w:rPr>
        <w:t xml:space="preserve"> conforme definida no Código,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 com alçada de decisão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e poder discricionário de investimento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(compra e venda) de Ativos Financeiros e/ou Ativos Imobiliários</w:t>
      </w:r>
      <w:r w:rsidR="00791B9B" w:rsidRPr="00856D69">
        <w:rPr>
          <w:rFonts w:ascii="Calibri" w:hAnsi="Calibri" w:cs="Calibri"/>
          <w:color w:val="404040"/>
          <w:sz w:val="22"/>
          <w:szCs w:val="22"/>
        </w:rPr>
        <w:t>,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integrantes da carteira dos Fundos Estruturado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conforme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definido pelas Regras e Procedimentos ANBIMA nº 08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>;</w:t>
      </w:r>
    </w:p>
    <w:p w14:paraId="039256C9" w14:textId="1576037D" w:rsidR="00334284" w:rsidRDefault="00FC6AF1" w:rsidP="00791B9B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t>2.3:</w:t>
      </w:r>
      <w:r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A021FA">
        <w:rPr>
          <w:rFonts w:ascii="Calibri" w:hAnsi="Calibri" w:cs="Calibri"/>
          <w:color w:val="404040"/>
          <w:sz w:val="22"/>
          <w:szCs w:val="22"/>
        </w:rPr>
        <w:t xml:space="preserve">( ) 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no exterior, na atividade de </w:t>
      </w:r>
      <w:r w:rsidR="00E00895">
        <w:rPr>
          <w:rFonts w:ascii="Calibri" w:hAnsi="Calibri" w:cs="Calibri"/>
          <w:color w:val="404040"/>
          <w:sz w:val="22"/>
          <w:szCs w:val="22"/>
        </w:rPr>
        <w:t>G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estão de </w:t>
      </w:r>
      <w:r w:rsidR="00E00895">
        <w:rPr>
          <w:rFonts w:ascii="Calibri" w:hAnsi="Calibri" w:cs="Calibri"/>
          <w:color w:val="404040"/>
          <w:sz w:val="22"/>
          <w:szCs w:val="22"/>
        </w:rPr>
        <w:t>R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ecursos de </w:t>
      </w:r>
      <w:r w:rsidR="00E00895">
        <w:rPr>
          <w:rFonts w:ascii="Calibri" w:hAnsi="Calibri" w:cs="Calibri"/>
          <w:color w:val="404040"/>
          <w:sz w:val="22"/>
          <w:szCs w:val="22"/>
        </w:rPr>
        <w:t>T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 xml:space="preserve">erceiros, </w:t>
      </w:r>
      <w:r w:rsidR="00E00895">
        <w:rPr>
          <w:rFonts w:ascii="Calibri" w:hAnsi="Calibri" w:cs="Calibri"/>
          <w:color w:val="404040"/>
          <w:sz w:val="22"/>
          <w:szCs w:val="22"/>
        </w:rPr>
        <w:t xml:space="preserve">conforme definida no Código, </w:t>
      </w:r>
      <w:r w:rsidR="00334284" w:rsidRPr="00775435">
        <w:rPr>
          <w:rFonts w:ascii="Calibri" w:hAnsi="Calibri" w:cs="Calibri"/>
          <w:color w:val="404040"/>
          <w:sz w:val="22"/>
          <w:szCs w:val="22"/>
        </w:rPr>
        <w:t>com alçada de decisão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e poder discricionário de investimento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(compra e venda) de Ativos Financeiros e/ou Ativos Imobiliários</w:t>
      </w:r>
      <w:r w:rsidR="00791B9B" w:rsidRPr="00856D69">
        <w:rPr>
          <w:rFonts w:ascii="Calibri" w:hAnsi="Calibri" w:cs="Calibri"/>
          <w:color w:val="404040"/>
          <w:sz w:val="22"/>
          <w:szCs w:val="22"/>
        </w:rPr>
        <w:t>,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integrantes da carteira dos Fundos Estruturado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conforme</w:t>
      </w:r>
      <w:r w:rsidR="00791B9B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91B9B" w:rsidRPr="00791B9B">
        <w:rPr>
          <w:rFonts w:ascii="Calibri" w:hAnsi="Calibri" w:cs="Calibri"/>
          <w:color w:val="404040"/>
          <w:sz w:val="22"/>
          <w:szCs w:val="22"/>
        </w:rPr>
        <w:t>definido pelas Regras e Procedimentos ANBIMA nº 08</w:t>
      </w:r>
      <w:r w:rsidR="007C38C6">
        <w:rPr>
          <w:rFonts w:ascii="Calibri" w:hAnsi="Calibri" w:cs="Calibri"/>
          <w:color w:val="404040"/>
          <w:sz w:val="22"/>
          <w:szCs w:val="22"/>
        </w:rPr>
        <w:t xml:space="preserve">; </w:t>
      </w:r>
    </w:p>
    <w:p w14:paraId="358EC25C" w14:textId="77777777" w:rsidR="00640F10" w:rsidRDefault="007C38C6" w:rsidP="007C38C6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lastRenderedPageBreak/>
        <w:t>2.4</w:t>
      </w:r>
      <w:r w:rsidR="00FC6AF1" w:rsidRPr="00B74E52">
        <w:rPr>
          <w:rFonts w:ascii="Calibri" w:hAnsi="Calibri" w:cs="Calibri"/>
          <w:b/>
          <w:bCs/>
          <w:color w:val="404040"/>
          <w:sz w:val="22"/>
          <w:szCs w:val="22"/>
        </w:rPr>
        <w:t>:</w:t>
      </w:r>
      <w:r w:rsidR="00FC6AF1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334284" w:rsidRPr="00CA1B6E">
        <w:rPr>
          <w:rFonts w:ascii="Calibri" w:hAnsi="Calibri" w:cs="Calibri"/>
          <w:color w:val="404040"/>
          <w:sz w:val="22"/>
          <w:szCs w:val="22"/>
        </w:rPr>
        <w:t xml:space="preserve">( </w:t>
      </w:r>
      <w:r w:rsidR="00334284" w:rsidRPr="005426DF">
        <w:rPr>
          <w:rFonts w:ascii="Calibri" w:hAnsi="Calibri" w:cs="Calibri"/>
          <w:color w:val="404040"/>
          <w:sz w:val="22"/>
          <w:szCs w:val="22"/>
        </w:rPr>
        <w:t xml:space="preserve"> ) como profissional responsável pela área de tesouraria em instituições financeiras</w:t>
      </w:r>
      <w:r w:rsidR="00FC6AF1">
        <w:rPr>
          <w:rFonts w:ascii="Calibri" w:hAnsi="Calibri" w:cs="Calibri"/>
          <w:color w:val="404040"/>
          <w:sz w:val="22"/>
          <w:szCs w:val="22"/>
        </w:rPr>
        <w:t>;</w:t>
      </w:r>
    </w:p>
    <w:p w14:paraId="586870D9" w14:textId="25EAA37D" w:rsidR="00334284" w:rsidRPr="00221254" w:rsidRDefault="00FC6AF1" w:rsidP="007C38C6">
      <w:pPr>
        <w:spacing w:line="360" w:lineRule="auto"/>
        <w:ind w:left="1065"/>
        <w:jc w:val="both"/>
        <w:rPr>
          <w:rFonts w:ascii="Calibri" w:hAnsi="Calibri" w:cs="Calibri"/>
          <w:color w:val="404040"/>
          <w:sz w:val="22"/>
          <w:szCs w:val="22"/>
        </w:rPr>
      </w:pPr>
      <w:r w:rsidRPr="00B74E52">
        <w:rPr>
          <w:rFonts w:ascii="Calibri" w:hAnsi="Calibri" w:cs="Calibri"/>
          <w:b/>
          <w:bCs/>
          <w:color w:val="404040"/>
          <w:sz w:val="22"/>
          <w:szCs w:val="22"/>
        </w:rPr>
        <w:t>2.5:</w:t>
      </w:r>
      <w:r w:rsidR="007C38C6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C38C6" w:rsidRPr="00CA1B6E">
        <w:rPr>
          <w:rFonts w:ascii="Calibri" w:hAnsi="Calibri" w:cs="Calibri"/>
          <w:color w:val="404040"/>
          <w:sz w:val="22"/>
          <w:szCs w:val="22"/>
        </w:rPr>
        <w:t>(</w:t>
      </w:r>
      <w:r w:rsidR="007C38C6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7C38C6" w:rsidRPr="005426DF">
        <w:rPr>
          <w:rFonts w:ascii="Calibri" w:hAnsi="Calibri" w:cs="Calibri"/>
          <w:color w:val="404040"/>
          <w:sz w:val="22"/>
          <w:szCs w:val="22"/>
        </w:rPr>
        <w:t xml:space="preserve">) </w:t>
      </w:r>
      <w:r>
        <w:rPr>
          <w:rFonts w:ascii="Calibri" w:hAnsi="Calibri" w:cs="Calibri"/>
          <w:color w:val="404040"/>
          <w:sz w:val="22"/>
          <w:szCs w:val="22"/>
        </w:rPr>
        <w:t>com</w:t>
      </w:r>
      <w:r w:rsidR="008A3AA0">
        <w:rPr>
          <w:rFonts w:ascii="Calibri" w:hAnsi="Calibri" w:cs="Calibri"/>
          <w:color w:val="404040"/>
          <w:sz w:val="22"/>
          <w:szCs w:val="22"/>
        </w:rPr>
        <w:t>o profissional com cargo executivo, com alçada de decisão, em entidades governamentais em áreas relacionadas ao mercado financeiro e de capitais.</w:t>
      </w:r>
    </w:p>
    <w:p w14:paraId="01880A37" w14:textId="77777777" w:rsidR="007C38C6" w:rsidRDefault="007C38C6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39BE187D" w14:textId="77777777" w:rsidR="00EB46E6" w:rsidRPr="00D34D54" w:rsidRDefault="00334284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  <w:r w:rsidRPr="00D34D54">
        <w:rPr>
          <w:rFonts w:ascii="Calibri" w:hAnsi="Calibri" w:cs="Calibri"/>
          <w:b/>
          <w:color w:val="404040"/>
          <w:sz w:val="22"/>
          <w:szCs w:val="22"/>
        </w:rPr>
        <w:t>DECLARO</w:t>
      </w:r>
      <w:r>
        <w:rPr>
          <w:rFonts w:ascii="Calibri" w:hAnsi="Calibri" w:cs="Calibri"/>
          <w:b/>
          <w:color w:val="404040"/>
          <w:sz w:val="22"/>
          <w:szCs w:val="22"/>
        </w:rPr>
        <w:t xml:space="preserve"> também:</w:t>
      </w:r>
    </w:p>
    <w:p w14:paraId="4CBE3D37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b/>
          <w:color w:val="404040"/>
          <w:sz w:val="22"/>
          <w:szCs w:val="22"/>
        </w:rPr>
      </w:pPr>
    </w:p>
    <w:p w14:paraId="165216FC" w14:textId="72DE9D98" w:rsidR="009A0DB6" w:rsidRPr="007C38C6" w:rsidRDefault="00163485" w:rsidP="004A0EEE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7C38C6">
        <w:rPr>
          <w:rFonts w:ascii="Calibri" w:hAnsi="Calibri" w:cs="Calibri"/>
          <w:color w:val="404040"/>
          <w:sz w:val="22"/>
          <w:szCs w:val="22"/>
        </w:rPr>
        <w:t xml:space="preserve">Conhecer e cumprir fielmente com todo o teor do Código em vigor, tendo ciência de que a dispensa da realização do exame </w:t>
      </w:r>
      <w:r w:rsidR="00791B9B">
        <w:rPr>
          <w:rFonts w:ascii="Calibri" w:hAnsi="Calibri" w:cs="Calibri"/>
          <w:color w:val="404040"/>
          <w:sz w:val="22"/>
          <w:szCs w:val="22"/>
        </w:rPr>
        <w:t>CGE</w:t>
      </w:r>
      <w:r w:rsidR="00791B9B" w:rsidRPr="007C38C6"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7C38C6">
        <w:rPr>
          <w:rFonts w:ascii="Calibri" w:hAnsi="Calibri" w:cs="Calibri"/>
          <w:color w:val="404040"/>
          <w:sz w:val="22"/>
          <w:szCs w:val="22"/>
        </w:rPr>
        <w:t xml:space="preserve">não me exime de cumprir com todas as regras previstas no referido documento; </w:t>
      </w:r>
    </w:p>
    <w:p w14:paraId="66488B59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Ser domiciliado no Brasil;</w:t>
      </w:r>
    </w:p>
    <w:p w14:paraId="0816D251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Ser graduado em curso superior em instituição reconhecida oficialmente no País ou exterior;</w:t>
      </w:r>
    </w:p>
    <w:p w14:paraId="6E8F2000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Ter reputação ilibada;</w:t>
      </w:r>
    </w:p>
    <w:p w14:paraId="03CB9125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Não estar e nem ter sido inabilitado ou suspenso para o exercício de cargo em instituições financeiras e demais entidades autorizadas a funcionar pela Comissão de Valores Mobiliários, Banco Central do Brasil, Superintendência de Seguros Privados - SUSEP ou pela Superintendência Nacional de Previdência Complementar - PREVIC;</w:t>
      </w:r>
    </w:p>
    <w:p w14:paraId="338BF6B5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Não ter sido condenado por crime falimentar, prevaricação, suborno, concussão, peculato, lavagem de dinheiro ou ocultação de bens, direitos e valores, contra a economia popular, a ordem econômica, as relações de consumo, a fé pública ou a propriedade pública, o sistema financeiro nacional, ou a pena criminal que vede, ainda que temporariamente, o acesso a cargos públicos, por decisão em primeira instância, ressalvada a hipótese de reabilitação;</w:t>
      </w:r>
    </w:p>
    <w:p w14:paraId="1B84556C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Não estar impedido de administrar meus bens ou deles dispor, em razão de decisão judicial ou administrativa; </w:t>
      </w:r>
    </w:p>
    <w:p w14:paraId="3ECDD7A4" w14:textId="6B709D30" w:rsidR="00856D69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Ter mais de sete anos de experiência na</w:t>
      </w:r>
      <w:r w:rsidR="00050224">
        <w:rPr>
          <w:rFonts w:ascii="Calibri" w:hAnsi="Calibri" w:cs="Calibri"/>
          <w:color w:val="404040"/>
          <w:sz w:val="22"/>
          <w:szCs w:val="22"/>
        </w:rPr>
        <w:t xml:space="preserve"> atividade de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gestão profissional de recursos de terceiros, comprovando-a nos últimos dez anos</w:t>
      </w:r>
      <w:r w:rsidR="00856D69">
        <w:rPr>
          <w:rFonts w:ascii="Calibri" w:hAnsi="Calibri" w:cs="Calibri"/>
          <w:color w:val="404040"/>
          <w:sz w:val="22"/>
          <w:szCs w:val="22"/>
        </w:rPr>
        <w:t xml:space="preserve"> nas atividades elencadas </w:t>
      </w:r>
      <w:r w:rsidR="00334284">
        <w:rPr>
          <w:rFonts w:ascii="Calibri" w:hAnsi="Calibri" w:cs="Calibri"/>
          <w:color w:val="404040"/>
          <w:sz w:val="22"/>
          <w:szCs w:val="22"/>
        </w:rPr>
        <w:t xml:space="preserve">no parágrafo </w:t>
      </w:r>
      <w:r w:rsidR="00102BC8">
        <w:rPr>
          <w:rFonts w:ascii="Calibri" w:hAnsi="Calibri" w:cs="Calibri"/>
          <w:color w:val="404040"/>
          <w:sz w:val="22"/>
          <w:szCs w:val="22"/>
        </w:rPr>
        <w:t xml:space="preserve">2º </w:t>
      </w:r>
      <w:r w:rsidR="00334284">
        <w:rPr>
          <w:rFonts w:ascii="Calibri" w:hAnsi="Calibri" w:cs="Calibri"/>
          <w:color w:val="404040"/>
          <w:sz w:val="22"/>
          <w:szCs w:val="22"/>
        </w:rPr>
        <w:t xml:space="preserve">do artigo 3º das </w:t>
      </w:r>
      <w:r w:rsidR="00A021FA">
        <w:rPr>
          <w:rFonts w:ascii="Calibri" w:hAnsi="Calibri" w:cs="Calibri"/>
          <w:color w:val="404040"/>
          <w:sz w:val="22"/>
          <w:szCs w:val="22"/>
        </w:rPr>
        <w:t>Regras e Proced</w:t>
      </w:r>
      <w:r w:rsidR="00334284">
        <w:rPr>
          <w:rFonts w:ascii="Calibri" w:hAnsi="Calibri" w:cs="Calibri"/>
          <w:color w:val="404040"/>
          <w:sz w:val="22"/>
          <w:szCs w:val="22"/>
        </w:rPr>
        <w:t>imentos</w:t>
      </w:r>
      <w:r w:rsidR="00B74E52">
        <w:rPr>
          <w:rFonts w:ascii="Calibri" w:hAnsi="Calibri" w:cs="Calibri"/>
          <w:color w:val="404040"/>
          <w:sz w:val="22"/>
          <w:szCs w:val="22"/>
        </w:rPr>
        <w:t>;</w:t>
      </w:r>
    </w:p>
    <w:p w14:paraId="36D49BB1" w14:textId="77777777" w:rsidR="00163485" w:rsidRPr="00D34D54" w:rsidRDefault="00163485" w:rsidP="0016348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Estar ciente de que:</w:t>
      </w:r>
    </w:p>
    <w:p w14:paraId="1565942B" w14:textId="73F6D560" w:rsidR="00163485" w:rsidRPr="00D34D54" w:rsidRDefault="0016348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O atendimento aos critérios acima descritos não resultará em concessão automática da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F82DE8"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do exame </w:t>
      </w:r>
      <w:r w:rsidR="00102BC8">
        <w:rPr>
          <w:rFonts w:ascii="Calibri" w:hAnsi="Calibri" w:cs="Calibri"/>
          <w:color w:val="404040"/>
          <w:sz w:val="22"/>
          <w:szCs w:val="22"/>
        </w:rPr>
        <w:t>CGE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cabendo ao Conselho de Certificação avaliar a conveniência e oportunidade em deferir o pedido; </w:t>
      </w:r>
    </w:p>
    <w:p w14:paraId="74F1F84E" w14:textId="5F64BD42" w:rsidR="00163485" w:rsidRPr="00D34D54" w:rsidRDefault="0016348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 xml:space="preserve">Não caberá novo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do exame </w:t>
      </w:r>
      <w:r w:rsidR="00102BC8">
        <w:rPr>
          <w:rFonts w:ascii="Calibri" w:hAnsi="Calibri" w:cs="Calibri"/>
          <w:color w:val="404040"/>
          <w:sz w:val="22"/>
          <w:szCs w:val="22"/>
        </w:rPr>
        <w:t>CGE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nem recurso a qualquer órgão da ANBIMA, caso 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seja negado; </w:t>
      </w:r>
    </w:p>
    <w:p w14:paraId="01CFBB81" w14:textId="77777777" w:rsidR="00503BE7" w:rsidRPr="00D34D54" w:rsidRDefault="0016348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lastRenderedPageBreak/>
        <w:t xml:space="preserve">O não atendimento, a qualquer tempo, dos critérios previstos nos incisos V, VI, VII e VIII acima ensejará o cancelamento irrevogável e de pleno direito da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obtida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 xml:space="preserve">; </w:t>
      </w:r>
    </w:p>
    <w:p w14:paraId="1958FE63" w14:textId="36BD70B5" w:rsidR="00FC0D45" w:rsidRPr="00D34D54" w:rsidRDefault="00FC0D45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A ANBIMA</w:t>
      </w:r>
      <w:r w:rsidR="00F312E8">
        <w:rPr>
          <w:rFonts w:ascii="Calibri" w:hAnsi="Calibri" w:cs="Calibri"/>
          <w:color w:val="404040"/>
          <w:sz w:val="22"/>
          <w:szCs w:val="22"/>
        </w:rPr>
        <w:t>,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durante a análise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D34D54">
        <w:rPr>
          <w:rFonts w:ascii="Calibri" w:hAnsi="Calibri" w:cs="Calibri"/>
          <w:color w:val="404040"/>
          <w:sz w:val="22"/>
          <w:szCs w:val="22"/>
        </w:rPr>
        <w:t>, orientar-se-á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D34D54">
        <w:rPr>
          <w:rFonts w:ascii="Calibri" w:hAnsi="Calibri" w:cs="Calibri"/>
          <w:color w:val="404040"/>
          <w:sz w:val="22"/>
          <w:szCs w:val="22"/>
        </w:rPr>
        <w:t>pelo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princípio da boa-fé objetiva na avaliação das declarações e informações que foram prestadas, sendo que eventuais omissões e/ou incorreções poder</w:t>
      </w:r>
      <w:r w:rsidR="00F057AA">
        <w:rPr>
          <w:rFonts w:ascii="Calibri" w:hAnsi="Calibri" w:cs="Calibri"/>
          <w:color w:val="404040"/>
          <w:sz w:val="22"/>
          <w:szCs w:val="22"/>
        </w:rPr>
        <w:t>ão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implicar em cancelamento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, nos termos estabelecidos pelo Conselho de Certificação; </w:t>
      </w:r>
    </w:p>
    <w:p w14:paraId="0623CA20" w14:textId="0EEDE72E" w:rsidR="008A3AA0" w:rsidRDefault="00503BE7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A ANBIMA poderá realizar</w:t>
      </w:r>
      <w:r w:rsidR="00F312E8">
        <w:rPr>
          <w:rFonts w:ascii="Calibri" w:hAnsi="Calibri" w:cs="Calibri"/>
          <w:color w:val="404040"/>
          <w:sz w:val="22"/>
          <w:szCs w:val="22"/>
        </w:rPr>
        <w:t>,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no curso da análise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F312E8">
        <w:rPr>
          <w:rFonts w:ascii="Calibri" w:hAnsi="Calibri" w:cs="Calibri"/>
          <w:color w:val="404040"/>
          <w:sz w:val="22"/>
          <w:szCs w:val="22"/>
        </w:rPr>
        <w:t>,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</w:t>
      </w:r>
      <w:r w:rsidRPr="00D34D54">
        <w:rPr>
          <w:rFonts w:ascii="Calibri" w:hAnsi="Calibri" w:cs="Calibri"/>
          <w:color w:val="404040"/>
          <w:sz w:val="22"/>
          <w:szCs w:val="22"/>
        </w:rPr>
        <w:t>pesquisas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com base em informações públicas em meu nome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e requerer informações e esclarecimentos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 xml:space="preserve"> adicionais</w:t>
      </w:r>
      <w:r w:rsidR="008A3AA0">
        <w:rPr>
          <w:rFonts w:ascii="Calibri" w:hAnsi="Calibri" w:cs="Calibri"/>
          <w:color w:val="404040"/>
          <w:sz w:val="22"/>
          <w:szCs w:val="22"/>
        </w:rPr>
        <w:t>;</w:t>
      </w:r>
    </w:p>
    <w:p w14:paraId="399E3CE6" w14:textId="0E9BFFAC" w:rsidR="00F057AA" w:rsidRDefault="008A3AA0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Na hipótese de ter declarado o item 1.1 acima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 xml:space="preserve">, todas as comunicações </w:t>
      </w:r>
      <w:r w:rsidR="00671A6A">
        <w:rPr>
          <w:rFonts w:ascii="Calibri" w:hAnsi="Calibri" w:cs="Calibri"/>
          <w:color w:val="404040"/>
          <w:sz w:val="22"/>
          <w:szCs w:val="22"/>
        </w:rPr>
        <w:t>relativas ao pedido, inclusive em relação ao subitem “e” imediatamente acima</w:t>
      </w:r>
      <w:r w:rsidR="00FC0D45" w:rsidRPr="00D34D54">
        <w:rPr>
          <w:rFonts w:ascii="Calibri" w:hAnsi="Calibri" w:cs="Calibri"/>
          <w:color w:val="404040"/>
          <w:sz w:val="22"/>
          <w:szCs w:val="22"/>
        </w:rPr>
        <w:t>,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 xml:space="preserve"> serão realizadas entre a ANBIMA e a Instituição Participante por meio do Sistema de Supervisão de Mercados (“SSM”), as quais poderão ser visualizadas, inclusive após a conclusão do pedido de </w:t>
      </w:r>
      <w:r w:rsidR="00F82DE8">
        <w:rPr>
          <w:rFonts w:ascii="Calibri" w:hAnsi="Calibri" w:cs="Calibri"/>
          <w:color w:val="404040"/>
          <w:sz w:val="22"/>
          <w:szCs w:val="22"/>
        </w:rPr>
        <w:t>dispensa</w:t>
      </w:r>
      <w:r w:rsidR="00503BE7" w:rsidRPr="00D34D54">
        <w:rPr>
          <w:rFonts w:ascii="Calibri" w:hAnsi="Calibri" w:cs="Calibri"/>
          <w:color w:val="404040"/>
          <w:sz w:val="22"/>
          <w:szCs w:val="22"/>
        </w:rPr>
        <w:t>, pelos usuários vinculados à Instituição Participante no SSM</w:t>
      </w:r>
      <w:r w:rsidR="00F057AA">
        <w:rPr>
          <w:rFonts w:ascii="Calibri" w:hAnsi="Calibri" w:cs="Calibri"/>
          <w:color w:val="404040"/>
          <w:sz w:val="22"/>
          <w:szCs w:val="22"/>
        </w:rPr>
        <w:t>;</w:t>
      </w:r>
      <w:r w:rsidR="00B74E52">
        <w:rPr>
          <w:rFonts w:ascii="Calibri" w:hAnsi="Calibri" w:cs="Calibri"/>
          <w:color w:val="404040"/>
          <w:sz w:val="22"/>
          <w:szCs w:val="22"/>
        </w:rPr>
        <w:t xml:space="preserve"> e</w:t>
      </w:r>
    </w:p>
    <w:p w14:paraId="260DF3E9" w14:textId="1EA0C36E" w:rsidR="00503BE7" w:rsidRDefault="00F057AA" w:rsidP="00D34D5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>
        <w:rPr>
          <w:rFonts w:ascii="Calibri" w:hAnsi="Calibri" w:cs="Calibri"/>
          <w:color w:val="404040"/>
          <w:sz w:val="22"/>
          <w:szCs w:val="22"/>
        </w:rPr>
        <w:t>A concessão da dispensa do exame da CGE implica também na concessão da dispensa do exame da Certificação ANBIMA de Fundamentos em Gestão (“CFG</w:t>
      </w:r>
      <w:r w:rsidR="004B2B00">
        <w:rPr>
          <w:rFonts w:ascii="Calibri" w:hAnsi="Calibri" w:cs="Calibri"/>
          <w:color w:val="404040"/>
          <w:sz w:val="22"/>
          <w:szCs w:val="22"/>
        </w:rPr>
        <w:t>”).</w:t>
      </w:r>
    </w:p>
    <w:p w14:paraId="0052F3A9" w14:textId="0CCD0F0C" w:rsidR="00EB46E6" w:rsidRDefault="00EB46E6" w:rsidP="007C38C6">
      <w:pPr>
        <w:pStyle w:val="PargrafodaLista"/>
        <w:spacing w:line="360" w:lineRule="auto"/>
        <w:ind w:left="1068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31C6F42F" w14:textId="77777777" w:rsidR="00195B62" w:rsidRPr="00D34D54" w:rsidRDefault="00195B62" w:rsidP="007C38C6">
      <w:pPr>
        <w:pStyle w:val="PargrafodaLista"/>
        <w:spacing w:line="360" w:lineRule="auto"/>
        <w:ind w:left="1068"/>
        <w:jc w:val="both"/>
        <w:rPr>
          <w:rFonts w:ascii="Calibri" w:hAnsi="Calibri" w:cs="Calibri"/>
          <w:color w:val="404040"/>
          <w:sz w:val="22"/>
          <w:szCs w:val="22"/>
        </w:rPr>
      </w:pPr>
    </w:p>
    <w:p w14:paraId="095A4ED9" w14:textId="77777777" w:rsidR="0068659C" w:rsidRPr="00D34D54" w:rsidRDefault="0068659C" w:rsidP="00FC0D45">
      <w:pPr>
        <w:spacing w:line="360" w:lineRule="auto"/>
        <w:jc w:val="center"/>
        <w:rPr>
          <w:rFonts w:ascii="Calibri" w:hAnsi="Calibri" w:cs="Calibri"/>
          <w:b/>
          <w:color w:val="00B0F0"/>
          <w:sz w:val="22"/>
          <w:szCs w:val="22"/>
          <w:u w:val="single"/>
        </w:rPr>
      </w:pPr>
      <w:r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>[Local, data]</w:t>
      </w:r>
    </w:p>
    <w:p w14:paraId="688F9400" w14:textId="77777777" w:rsidR="0068659C" w:rsidRPr="00D34D54" w:rsidRDefault="0068659C" w:rsidP="0068659C">
      <w:pPr>
        <w:spacing w:line="360" w:lineRule="auto"/>
        <w:jc w:val="center"/>
        <w:rPr>
          <w:rFonts w:ascii="Calibri" w:hAnsi="Calibri" w:cs="Calibri"/>
          <w:b/>
          <w:color w:val="00B0F0"/>
          <w:sz w:val="22"/>
          <w:szCs w:val="22"/>
          <w:u w:val="single"/>
        </w:rPr>
      </w:pPr>
    </w:p>
    <w:p w14:paraId="672DC2EB" w14:textId="45F16D2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b/>
          <w:color w:val="00B0F0"/>
          <w:sz w:val="22"/>
          <w:szCs w:val="22"/>
        </w:rPr>
      </w:pPr>
      <w:r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>[</w:t>
      </w:r>
      <w:r w:rsidR="00FC0D45"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>Assinatura</w:t>
      </w:r>
      <w:r w:rsidRPr="00D34D54">
        <w:rPr>
          <w:rFonts w:ascii="Calibri" w:hAnsi="Calibri" w:cs="Calibri"/>
          <w:b/>
          <w:color w:val="00B0F0"/>
          <w:sz w:val="22"/>
          <w:szCs w:val="22"/>
          <w:u w:val="single"/>
        </w:rPr>
        <w:t xml:space="preserve"> do profissional com firma reconhecida</w:t>
      </w:r>
      <w:r w:rsidR="00BC3EB8">
        <w:rPr>
          <w:rFonts w:ascii="Calibri" w:hAnsi="Calibri" w:cs="Calibri"/>
          <w:b/>
          <w:color w:val="00B0F0"/>
          <w:sz w:val="22"/>
          <w:szCs w:val="22"/>
          <w:u w:val="single"/>
        </w:rPr>
        <w:t xml:space="preserve"> ou eletrônica</w:t>
      </w:r>
      <w:r w:rsidRPr="00D34D54">
        <w:rPr>
          <w:rFonts w:ascii="Calibri" w:hAnsi="Calibri" w:cs="Calibri"/>
          <w:b/>
          <w:color w:val="00B0F0"/>
          <w:sz w:val="22"/>
          <w:szCs w:val="22"/>
        </w:rPr>
        <w:t>]</w:t>
      </w:r>
    </w:p>
    <w:p w14:paraId="619B96BF" w14:textId="77777777" w:rsidR="00163485" w:rsidRPr="00D34D54" w:rsidRDefault="00163485" w:rsidP="00163485">
      <w:pPr>
        <w:spacing w:line="360" w:lineRule="auto"/>
        <w:jc w:val="both"/>
        <w:rPr>
          <w:rFonts w:ascii="Calibri" w:hAnsi="Calibri" w:cs="Calibri"/>
          <w:color w:val="404040"/>
          <w:sz w:val="22"/>
          <w:szCs w:val="22"/>
        </w:rPr>
      </w:pPr>
      <w:r w:rsidRPr="00D34D54">
        <w:rPr>
          <w:rFonts w:ascii="Calibri" w:hAnsi="Calibri" w:cs="Calibri"/>
          <w:color w:val="404040"/>
          <w:sz w:val="22"/>
          <w:szCs w:val="22"/>
        </w:rPr>
        <w:t>Telefone:</w:t>
      </w:r>
    </w:p>
    <w:p w14:paraId="0C246D1A" w14:textId="1755039C" w:rsidR="00EB46E6" w:rsidRDefault="00163485" w:rsidP="005C7B54">
      <w:pPr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  <w:u w:val="single"/>
        </w:rPr>
      </w:pPr>
      <w:r w:rsidRPr="00D34D54">
        <w:rPr>
          <w:rFonts w:ascii="Calibri" w:hAnsi="Calibri" w:cs="Calibri"/>
          <w:i/>
          <w:color w:val="404040"/>
          <w:sz w:val="22"/>
          <w:szCs w:val="22"/>
        </w:rPr>
        <w:t>E-mail</w:t>
      </w:r>
      <w:r w:rsidRPr="00D34D54">
        <w:rPr>
          <w:rFonts w:ascii="Calibri" w:hAnsi="Calibri" w:cs="Calibri"/>
          <w:color w:val="404040"/>
          <w:sz w:val="22"/>
          <w:szCs w:val="22"/>
        </w:rPr>
        <w:t xml:space="preserve"> corporativo:</w:t>
      </w:r>
    </w:p>
    <w:p w14:paraId="27B9B8D6" w14:textId="77777777" w:rsidR="005C7B54" w:rsidRDefault="005C7B54">
      <w:pPr>
        <w:spacing w:after="160" w:line="259" w:lineRule="auto"/>
        <w:rPr>
          <w:rFonts w:ascii="Calibri" w:hAnsi="Calibri" w:cs="Calibri"/>
          <w:b/>
          <w:color w:val="00B0F0"/>
          <w:sz w:val="28"/>
          <w:szCs w:val="28"/>
          <w:u w:val="single"/>
        </w:rPr>
      </w:pPr>
      <w:r>
        <w:rPr>
          <w:b/>
          <w:color w:val="00B0F0"/>
          <w:sz w:val="28"/>
          <w:szCs w:val="28"/>
          <w:u w:val="single"/>
        </w:rPr>
        <w:br w:type="page"/>
      </w:r>
    </w:p>
    <w:p w14:paraId="6C7A43C0" w14:textId="33784347" w:rsidR="009B04BA" w:rsidRPr="00E92D2B" w:rsidRDefault="009B04BA" w:rsidP="00BF487D">
      <w:pPr>
        <w:pStyle w:val="Default"/>
        <w:spacing w:line="360" w:lineRule="auto"/>
        <w:jc w:val="both"/>
        <w:rPr>
          <w:rFonts w:eastAsia="Times New Roman"/>
          <w:b/>
          <w:color w:val="00B0F0"/>
          <w:sz w:val="28"/>
          <w:szCs w:val="28"/>
          <w:u w:val="single"/>
          <w:lang w:val="pt-BR" w:eastAsia="pt-BR"/>
        </w:rPr>
      </w:pPr>
      <w:r w:rsidRPr="00E92D2B">
        <w:rPr>
          <w:rFonts w:eastAsia="Times New Roman"/>
          <w:b/>
          <w:color w:val="00B0F0"/>
          <w:sz w:val="28"/>
          <w:szCs w:val="28"/>
          <w:u w:val="single"/>
          <w:lang w:val="pt-BR" w:eastAsia="pt-BR"/>
        </w:rPr>
        <w:lastRenderedPageBreak/>
        <w:t>Orientações:</w:t>
      </w:r>
    </w:p>
    <w:p w14:paraId="192B6D27" w14:textId="1DCFE073" w:rsidR="009B04BA" w:rsidRPr="009B04BA" w:rsidRDefault="009B04BA" w:rsidP="00B74E52">
      <w:pPr>
        <w:pStyle w:val="Default"/>
        <w:spacing w:before="240"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Os pedidos </w:t>
      </w:r>
      <w:r>
        <w:rPr>
          <w:rFonts w:eastAsia="Times New Roman"/>
          <w:color w:val="404040"/>
          <w:sz w:val="22"/>
          <w:szCs w:val="22"/>
          <w:lang w:val="pt-BR" w:eastAsia="pt-BR"/>
        </w:rPr>
        <w:t xml:space="preserve">de dispensa do exame </w:t>
      </w:r>
      <w:r w:rsidR="00102BC8">
        <w:rPr>
          <w:rFonts w:eastAsia="Times New Roman"/>
          <w:color w:val="404040"/>
          <w:sz w:val="22"/>
          <w:szCs w:val="22"/>
          <w:lang w:val="pt-BR" w:eastAsia="pt-BR"/>
        </w:rPr>
        <w:t xml:space="preserve">CGE </w:t>
      </w: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>somente serão aceitos para fins de análise da Supervisão de Certificação se estiverem acompanhados:</w:t>
      </w:r>
    </w:p>
    <w:p w14:paraId="57353E31" w14:textId="4AE26309" w:rsidR="009B04BA" w:rsidRPr="009B04BA" w:rsidRDefault="009B04BA" w:rsidP="00B74E52">
      <w:pPr>
        <w:pStyle w:val="Default"/>
        <w:numPr>
          <w:ilvl w:val="0"/>
          <w:numId w:val="8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Desta Carta de Dispensa de realização do exame </w:t>
      </w:r>
      <w:r w:rsidR="00102BC8">
        <w:rPr>
          <w:rFonts w:eastAsia="Times New Roman"/>
          <w:color w:val="404040"/>
          <w:sz w:val="22"/>
          <w:szCs w:val="22"/>
          <w:lang w:val="pt-BR" w:eastAsia="pt-BR"/>
        </w:rPr>
        <w:t>CGE</w:t>
      </w: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, </w:t>
      </w:r>
      <w:r>
        <w:rPr>
          <w:rFonts w:eastAsia="Times New Roman"/>
          <w:color w:val="404040"/>
          <w:sz w:val="22"/>
          <w:szCs w:val="22"/>
          <w:lang w:val="pt-BR" w:eastAsia="pt-BR"/>
        </w:rPr>
        <w:t>sem alterações no</w:t>
      </w: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 modelo disponibilizado pela ANBIMA, com firma reconhecida</w:t>
      </w:r>
      <w:r w:rsidR="00F057AA">
        <w:rPr>
          <w:rFonts w:eastAsia="Times New Roman"/>
          <w:color w:val="404040"/>
          <w:sz w:val="22"/>
          <w:szCs w:val="22"/>
          <w:lang w:val="pt-BR" w:eastAsia="pt-BR"/>
        </w:rPr>
        <w:t xml:space="preserve"> ou assinatura eletrônica</w:t>
      </w:r>
      <w:r w:rsidR="00E92D2B">
        <w:rPr>
          <w:rFonts w:eastAsia="Times New Roman"/>
          <w:color w:val="404040"/>
          <w:sz w:val="22"/>
          <w:szCs w:val="22"/>
          <w:lang w:val="pt-BR" w:eastAsia="pt-BR"/>
        </w:rPr>
        <w:t>;</w:t>
      </w: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 xml:space="preserve"> </w:t>
      </w:r>
    </w:p>
    <w:p w14:paraId="79384D0D" w14:textId="6676425B" w:rsidR="009B04BA" w:rsidRDefault="009B04BA" w:rsidP="00B74E52">
      <w:pPr>
        <w:pStyle w:val="Default"/>
        <w:numPr>
          <w:ilvl w:val="0"/>
          <w:numId w:val="8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9B04BA">
        <w:rPr>
          <w:rFonts w:eastAsia="Times New Roman"/>
          <w:color w:val="404040"/>
          <w:sz w:val="22"/>
          <w:szCs w:val="22"/>
          <w:lang w:val="pt-BR" w:eastAsia="pt-BR"/>
        </w:rPr>
        <w:t>De cópia dos documentos comprobatórios dos critérios estabelecidos no capítulo II, seção I, art. 3º, incisos I, II e VII das Regras e Procedimentos</w:t>
      </w:r>
      <w:r w:rsidR="00B74E52">
        <w:rPr>
          <w:rFonts w:eastAsia="Times New Roman"/>
          <w:color w:val="404040"/>
          <w:sz w:val="22"/>
          <w:szCs w:val="22"/>
          <w:lang w:val="pt-BR" w:eastAsia="pt-BR"/>
        </w:rPr>
        <w:t>;</w:t>
      </w:r>
    </w:p>
    <w:p w14:paraId="64456AA5" w14:textId="77777777" w:rsidR="00B74E52" w:rsidRDefault="00B74E52" w:rsidP="00B74E52">
      <w:pPr>
        <w:pStyle w:val="Default"/>
        <w:numPr>
          <w:ilvl w:val="0"/>
          <w:numId w:val="8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>Apresentação da planilha eletrônica disponibilizada no módulo de regras periódicas do SSM e no website da ANBIMA, atentando-se que as informações relativas à “Instituição”, “CNPJ”, “Área de atuação”, “Tipo de atividade”, “Cargo” e “E-mail profissional” não deverão ser preenchidas caso o profissional tenha declarado o item 1.2 acima.</w:t>
      </w:r>
    </w:p>
    <w:p w14:paraId="7FF0DD76" w14:textId="77777777" w:rsidR="0015050D" w:rsidRDefault="0015050D" w:rsidP="009B04BA">
      <w:pPr>
        <w:pStyle w:val="Default"/>
        <w:spacing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</w:p>
    <w:p w14:paraId="566CEDE1" w14:textId="3B40F675" w:rsidR="00E92D2B" w:rsidRDefault="00E92D2B" w:rsidP="009B04BA">
      <w:pPr>
        <w:pStyle w:val="Default"/>
        <w:spacing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>Como comprovantes aos incisos indicados</w:t>
      </w:r>
      <w:r w:rsidR="00B74E52">
        <w:rPr>
          <w:rFonts w:eastAsia="Times New Roman"/>
          <w:color w:val="404040"/>
          <w:sz w:val="22"/>
          <w:szCs w:val="22"/>
          <w:lang w:val="pt-BR" w:eastAsia="pt-BR"/>
        </w:rPr>
        <w:t xml:space="preserve"> no item 2</w:t>
      </w:r>
      <w:r>
        <w:rPr>
          <w:rFonts w:eastAsia="Times New Roman"/>
          <w:color w:val="404040"/>
          <w:sz w:val="22"/>
          <w:szCs w:val="22"/>
          <w:lang w:val="pt-BR" w:eastAsia="pt-BR"/>
        </w:rPr>
        <w:t xml:space="preserve">, serão considerados comprovantes válidos: </w:t>
      </w:r>
    </w:p>
    <w:p w14:paraId="463BAEA9" w14:textId="77777777" w:rsidR="00B74E52" w:rsidRPr="009B04BA" w:rsidRDefault="00B74E52" w:rsidP="009B04BA">
      <w:pPr>
        <w:pStyle w:val="Default"/>
        <w:spacing w:line="360" w:lineRule="auto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</w:p>
    <w:p w14:paraId="2BEEADE0" w14:textId="77777777" w:rsidR="00E92D2B" w:rsidRDefault="00E92D2B" w:rsidP="00B74E52">
      <w:pPr>
        <w:pStyle w:val="Default"/>
        <w:numPr>
          <w:ilvl w:val="0"/>
          <w:numId w:val="5"/>
        </w:numPr>
        <w:spacing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 xml:space="preserve">Cópia de </w:t>
      </w:r>
      <w:r w:rsidRPr="00E92D2B">
        <w:rPr>
          <w:rFonts w:eastAsia="Times New Roman"/>
          <w:color w:val="404040"/>
          <w:sz w:val="22"/>
          <w:szCs w:val="22"/>
          <w:lang w:val="pt-BR" w:eastAsia="pt-BR"/>
        </w:rPr>
        <w:t xml:space="preserve">contas de </w:t>
      </w:r>
      <w:r>
        <w:rPr>
          <w:rFonts w:eastAsia="Times New Roman"/>
          <w:color w:val="404040"/>
          <w:sz w:val="22"/>
          <w:szCs w:val="22"/>
          <w:lang w:val="pt-BR" w:eastAsia="pt-BR"/>
        </w:rPr>
        <w:t>consumo</w:t>
      </w:r>
      <w:r w:rsidRPr="00E92D2B">
        <w:rPr>
          <w:rFonts w:eastAsia="Times New Roman"/>
          <w:color w:val="404040"/>
          <w:sz w:val="22"/>
          <w:szCs w:val="22"/>
          <w:lang w:val="pt-BR" w:eastAsia="pt-BR"/>
        </w:rPr>
        <w:t xml:space="preserve"> (água, luz, telefonia) em nome do Requerente, que tenham sido expedidas nos últimos 3 meses; </w:t>
      </w:r>
    </w:p>
    <w:p w14:paraId="7E913BBE" w14:textId="77777777" w:rsidR="00E92D2B" w:rsidRDefault="00E92D2B" w:rsidP="00B74E52">
      <w:pPr>
        <w:pStyle w:val="Default"/>
        <w:numPr>
          <w:ilvl w:val="0"/>
          <w:numId w:val="5"/>
        </w:numPr>
        <w:spacing w:before="240" w:line="360" w:lineRule="auto"/>
        <w:ind w:left="567" w:hanging="567"/>
        <w:jc w:val="both"/>
        <w:rPr>
          <w:color w:val="404040"/>
          <w:sz w:val="22"/>
          <w:szCs w:val="22"/>
        </w:rPr>
      </w:pPr>
      <w:r>
        <w:rPr>
          <w:rFonts w:eastAsia="Times New Roman"/>
          <w:color w:val="404040"/>
          <w:sz w:val="22"/>
          <w:szCs w:val="22"/>
          <w:lang w:val="pt-BR" w:eastAsia="pt-BR"/>
        </w:rPr>
        <w:t>Cópia do d</w:t>
      </w:r>
      <w:r w:rsidRPr="00E92D2B">
        <w:rPr>
          <w:color w:val="404040"/>
          <w:sz w:val="22"/>
          <w:szCs w:val="22"/>
        </w:rPr>
        <w:t>iploma ou certificado de conclusão de curso superior do Requerente, expedido por instituição reconhecida oficialmente no País ou exterior;</w:t>
      </w:r>
    </w:p>
    <w:p w14:paraId="4033F97D" w14:textId="1D69509A" w:rsidR="00E92D2B" w:rsidRDefault="00E92D2B" w:rsidP="00B74E52">
      <w:pPr>
        <w:pStyle w:val="Default"/>
        <w:numPr>
          <w:ilvl w:val="0"/>
          <w:numId w:val="5"/>
        </w:numPr>
        <w:spacing w:before="240" w:line="360" w:lineRule="auto"/>
        <w:ind w:left="567" w:hanging="567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>Declarações expedidas por empregadores com signatários comprovadamente competentes</w:t>
      </w:r>
      <w:r w:rsidR="0015050D">
        <w:rPr>
          <w:rFonts w:eastAsia="Times New Roman"/>
          <w:color w:val="404040"/>
          <w:sz w:val="22"/>
          <w:szCs w:val="22"/>
          <w:lang w:val="pt-BR" w:eastAsia="pt-BR"/>
        </w:rPr>
        <w:t>, acompanhadas de documentos societários que comprovem tal condição</w:t>
      </w: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 xml:space="preserve">, com a indicação do cargo, atividade desempenhada pelo Requerente e período; </w:t>
      </w:r>
      <w:r w:rsidR="0015050D">
        <w:rPr>
          <w:rFonts w:eastAsia="Times New Roman"/>
          <w:color w:val="404040"/>
          <w:sz w:val="22"/>
          <w:szCs w:val="22"/>
          <w:lang w:val="pt-BR" w:eastAsia="pt-BR"/>
        </w:rPr>
        <w:t xml:space="preserve">e </w:t>
      </w: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 xml:space="preserve">b) contratos sociais em que seja evidenciado que o Requerente desempenha ou desempenhava a atividade de gestão de recursos de terceiros. </w:t>
      </w:r>
    </w:p>
    <w:p w14:paraId="1A7B47B3" w14:textId="77777777" w:rsidR="00671A6A" w:rsidRPr="004D15EA" w:rsidRDefault="00671A6A" w:rsidP="004D15EA">
      <w:pPr>
        <w:rPr>
          <w:color w:val="404040"/>
          <w:sz w:val="22"/>
          <w:szCs w:val="22"/>
        </w:rPr>
      </w:pPr>
    </w:p>
    <w:p w14:paraId="067A6789" w14:textId="4F42D734" w:rsidR="00E92D2B" w:rsidRDefault="00E92D2B" w:rsidP="007C38C6">
      <w:pPr>
        <w:pStyle w:val="Default"/>
        <w:spacing w:before="240" w:line="360" w:lineRule="auto"/>
        <w:ind w:left="45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>Cabe ressaltar que não são aceitas declarações do próprio requerente ou somente apresentação do currículo prof</w:t>
      </w:r>
      <w:r w:rsidR="00946C57">
        <w:rPr>
          <w:rFonts w:eastAsia="Times New Roman"/>
          <w:color w:val="404040"/>
          <w:sz w:val="22"/>
          <w:szCs w:val="22"/>
          <w:lang w:val="pt-BR" w:eastAsia="pt-BR"/>
        </w:rPr>
        <w:t>i</w:t>
      </w:r>
      <w:r w:rsidRPr="007C38C6">
        <w:rPr>
          <w:rFonts w:eastAsia="Times New Roman"/>
          <w:color w:val="404040"/>
          <w:sz w:val="22"/>
          <w:szCs w:val="22"/>
          <w:lang w:val="pt-BR" w:eastAsia="pt-BR"/>
        </w:rPr>
        <w:t xml:space="preserve">ssional. </w:t>
      </w:r>
    </w:p>
    <w:p w14:paraId="1A5932BD" w14:textId="77777777" w:rsidR="00524BB7" w:rsidRDefault="00524BB7" w:rsidP="007C38C6">
      <w:pPr>
        <w:pStyle w:val="Default"/>
        <w:spacing w:before="240" w:line="360" w:lineRule="auto"/>
        <w:ind w:left="45"/>
        <w:jc w:val="both"/>
        <w:rPr>
          <w:rFonts w:eastAsia="Times New Roman"/>
          <w:color w:val="404040"/>
          <w:sz w:val="22"/>
          <w:szCs w:val="22"/>
          <w:lang w:val="pt-BR" w:eastAsia="pt-BR"/>
        </w:rPr>
      </w:pPr>
    </w:p>
    <w:p w14:paraId="46531680" w14:textId="1EF4F870" w:rsidR="009B04BA" w:rsidRDefault="00E92D2B" w:rsidP="009B04BA">
      <w:pPr>
        <w:pStyle w:val="Default"/>
        <w:spacing w:line="360" w:lineRule="auto"/>
        <w:jc w:val="both"/>
        <w:rPr>
          <w:sz w:val="22"/>
          <w:szCs w:val="22"/>
        </w:rPr>
      </w:pPr>
      <w:r w:rsidRPr="00E92D2B">
        <w:rPr>
          <w:rFonts w:eastAsia="Times New Roman"/>
          <w:b/>
          <w:color w:val="404040"/>
          <w:szCs w:val="22"/>
          <w:lang w:val="pt-BR" w:eastAsia="pt-BR"/>
        </w:rPr>
        <w:t>NA AUSÊNCIA DE QUAISQUER DOS ITEN</w:t>
      </w:r>
      <w:r>
        <w:rPr>
          <w:rFonts w:eastAsia="Times New Roman"/>
          <w:b/>
          <w:color w:val="404040"/>
          <w:szCs w:val="22"/>
          <w:lang w:val="pt-BR" w:eastAsia="pt-BR"/>
        </w:rPr>
        <w:t xml:space="preserve">S OBRIGATÓRIOS LISTADOS ACIMA, </w:t>
      </w:r>
      <w:r w:rsidRPr="00E92D2B">
        <w:rPr>
          <w:rFonts w:eastAsia="Times New Roman"/>
          <w:b/>
          <w:color w:val="404040"/>
          <w:szCs w:val="22"/>
          <w:lang w:val="pt-BR" w:eastAsia="pt-BR"/>
        </w:rPr>
        <w:t>O PEDIDO SERÁ AUTOMATICAMENTE ARQUIVADO.</w:t>
      </w:r>
    </w:p>
    <w:sectPr w:rsidR="009B04BA" w:rsidSect="00FC0D45">
      <w:head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06E91" w14:textId="77777777" w:rsidR="00775046" w:rsidRDefault="00775046" w:rsidP="00163485">
      <w:r>
        <w:separator/>
      </w:r>
    </w:p>
  </w:endnote>
  <w:endnote w:type="continuationSeparator" w:id="0">
    <w:p w14:paraId="0BAB27A9" w14:textId="77777777" w:rsidR="00775046" w:rsidRDefault="00775046" w:rsidP="0016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B26BC" w14:textId="77777777" w:rsidR="00775046" w:rsidRDefault="00775046" w:rsidP="00163485">
      <w:r>
        <w:separator/>
      </w:r>
    </w:p>
  </w:footnote>
  <w:footnote w:type="continuationSeparator" w:id="0">
    <w:p w14:paraId="16B53061" w14:textId="77777777" w:rsidR="00775046" w:rsidRDefault="00775046" w:rsidP="00163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825AD" w14:textId="5246CB31" w:rsidR="00163485" w:rsidRPr="00163485" w:rsidRDefault="00163485" w:rsidP="00163485">
    <w:pPr>
      <w:pStyle w:val="Cabealho"/>
      <w:jc w:val="right"/>
      <w:rPr>
        <w:rFonts w:asciiTheme="minorHAnsi" w:hAnsiTheme="minorHAnsi"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82595"/>
    <w:multiLevelType w:val="hybridMultilevel"/>
    <w:tmpl w:val="6FA6C986"/>
    <w:lvl w:ilvl="0" w:tplc="9300EE0E">
      <w:start w:val="1"/>
      <w:numFmt w:val="lowerRoman"/>
      <w:lvlText w:val="(%1)"/>
      <w:lvlJc w:val="left"/>
      <w:pPr>
        <w:ind w:left="1428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665728"/>
    <w:multiLevelType w:val="hybridMultilevel"/>
    <w:tmpl w:val="CA84AB68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0B3013"/>
    <w:multiLevelType w:val="hybridMultilevel"/>
    <w:tmpl w:val="8D0440A0"/>
    <w:lvl w:ilvl="0" w:tplc="85FCB5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56937"/>
    <w:multiLevelType w:val="hybridMultilevel"/>
    <w:tmpl w:val="52BAFE7C"/>
    <w:lvl w:ilvl="0" w:tplc="6C56A0FA">
      <w:start w:val="1"/>
      <w:numFmt w:val="decimal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90101D"/>
    <w:multiLevelType w:val="hybridMultilevel"/>
    <w:tmpl w:val="18283E4C"/>
    <w:lvl w:ilvl="0" w:tplc="FEA0E0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A014A6"/>
    <w:multiLevelType w:val="hybridMultilevel"/>
    <w:tmpl w:val="4A9485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F83"/>
    <w:multiLevelType w:val="hybridMultilevel"/>
    <w:tmpl w:val="ABB260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65AF2"/>
    <w:multiLevelType w:val="hybridMultilevel"/>
    <w:tmpl w:val="912AA02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85"/>
    <w:rsid w:val="00050224"/>
    <w:rsid w:val="00084EA1"/>
    <w:rsid w:val="000E5B5B"/>
    <w:rsid w:val="00102BC8"/>
    <w:rsid w:val="00103521"/>
    <w:rsid w:val="0015050D"/>
    <w:rsid w:val="00163485"/>
    <w:rsid w:val="0016500D"/>
    <w:rsid w:val="00195A41"/>
    <w:rsid w:val="00195B62"/>
    <w:rsid w:val="00260256"/>
    <w:rsid w:val="002B75DA"/>
    <w:rsid w:val="002C50AD"/>
    <w:rsid w:val="00331302"/>
    <w:rsid w:val="00334284"/>
    <w:rsid w:val="003C7C0D"/>
    <w:rsid w:val="003D359A"/>
    <w:rsid w:val="00401D8C"/>
    <w:rsid w:val="00476476"/>
    <w:rsid w:val="00486F15"/>
    <w:rsid w:val="004A34DD"/>
    <w:rsid w:val="004B2B00"/>
    <w:rsid w:val="004D15EA"/>
    <w:rsid w:val="00503BE7"/>
    <w:rsid w:val="00524BB7"/>
    <w:rsid w:val="005426DF"/>
    <w:rsid w:val="00584E55"/>
    <w:rsid w:val="005961F3"/>
    <w:rsid w:val="005C7B54"/>
    <w:rsid w:val="005D287D"/>
    <w:rsid w:val="00601FCA"/>
    <w:rsid w:val="00640F10"/>
    <w:rsid w:val="00671A6A"/>
    <w:rsid w:val="0068659C"/>
    <w:rsid w:val="006E5F5B"/>
    <w:rsid w:val="0076236E"/>
    <w:rsid w:val="00775046"/>
    <w:rsid w:val="00775435"/>
    <w:rsid w:val="00791B9B"/>
    <w:rsid w:val="007B201B"/>
    <w:rsid w:val="007C38C6"/>
    <w:rsid w:val="007E03E4"/>
    <w:rsid w:val="00856D69"/>
    <w:rsid w:val="00857E7F"/>
    <w:rsid w:val="00867B32"/>
    <w:rsid w:val="008A3AA0"/>
    <w:rsid w:val="009339F7"/>
    <w:rsid w:val="00946C57"/>
    <w:rsid w:val="0097520C"/>
    <w:rsid w:val="00994932"/>
    <w:rsid w:val="009A0DB6"/>
    <w:rsid w:val="009B04BA"/>
    <w:rsid w:val="009B6D21"/>
    <w:rsid w:val="009E5F7F"/>
    <w:rsid w:val="00A021FA"/>
    <w:rsid w:val="00A343E4"/>
    <w:rsid w:val="00A84EE7"/>
    <w:rsid w:val="00AD5C99"/>
    <w:rsid w:val="00B74E52"/>
    <w:rsid w:val="00B75410"/>
    <w:rsid w:val="00BC0DAB"/>
    <w:rsid w:val="00BC3EB8"/>
    <w:rsid w:val="00BF487D"/>
    <w:rsid w:val="00C127B2"/>
    <w:rsid w:val="00C141AD"/>
    <w:rsid w:val="00CA1B6E"/>
    <w:rsid w:val="00CD5FA6"/>
    <w:rsid w:val="00D34D54"/>
    <w:rsid w:val="00DB31EF"/>
    <w:rsid w:val="00E00895"/>
    <w:rsid w:val="00E1633F"/>
    <w:rsid w:val="00E41AE0"/>
    <w:rsid w:val="00E92D2B"/>
    <w:rsid w:val="00EB46E6"/>
    <w:rsid w:val="00EB737B"/>
    <w:rsid w:val="00F057AA"/>
    <w:rsid w:val="00F312E8"/>
    <w:rsid w:val="00F45A06"/>
    <w:rsid w:val="00F53C49"/>
    <w:rsid w:val="00F82DE8"/>
    <w:rsid w:val="00FC0D45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393337E"/>
  <w15:chartTrackingRefBased/>
  <w15:docId w15:val="{F537AAA0-0238-4A1E-91D4-91A16622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634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3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34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4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F15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03BE7"/>
    <w:pPr>
      <w:ind w:left="720"/>
      <w:contextualSpacing/>
    </w:pPr>
  </w:style>
  <w:style w:type="paragraph" w:styleId="Reviso">
    <w:name w:val="Revision"/>
    <w:hidden/>
    <w:uiPriority w:val="99"/>
    <w:semiHidden/>
    <w:rsid w:val="00FC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5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45A06"/>
  </w:style>
  <w:style w:type="character" w:customStyle="1" w:styleId="TextodecomentrioChar">
    <w:name w:val="Texto de comentário Char"/>
    <w:basedOn w:val="Fontepargpadro"/>
    <w:link w:val="Textodecomentrio"/>
    <w:uiPriority w:val="99"/>
    <w:rsid w:val="00F45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A0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CBB8-0102-412B-8C89-95610DAA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1123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Aline Soares</dc:creator>
  <cp:keywords/>
  <dc:description/>
  <cp:lastModifiedBy>Leonardo Bardelli Porto</cp:lastModifiedBy>
  <cp:revision>16</cp:revision>
  <dcterms:created xsi:type="dcterms:W3CDTF">2021-06-15T17:23:00Z</dcterms:created>
  <dcterms:modified xsi:type="dcterms:W3CDTF">2021-07-01T14:38:00Z</dcterms:modified>
</cp:coreProperties>
</file>